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739501" w14:textId="77777777" w:rsidR="003978F2" w:rsidRDefault="000D446E" w:rsidP="00114344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  <w:r w:rsidRPr="00114344">
        <w:rPr>
          <w:rFonts w:ascii="Arial" w:hAnsi="Arial" w:cs="Arial"/>
          <w:b/>
          <w:sz w:val="24"/>
          <w:szCs w:val="24"/>
        </w:rPr>
        <w:t>AUTORIZ</w:t>
      </w:r>
      <w:r w:rsidR="00735095" w:rsidRPr="00114344">
        <w:rPr>
          <w:rFonts w:ascii="Arial" w:hAnsi="Arial" w:cs="Arial"/>
          <w:b/>
          <w:sz w:val="24"/>
          <w:szCs w:val="24"/>
        </w:rPr>
        <w:t xml:space="preserve">AÇÃO PARA </w:t>
      </w:r>
      <w:r w:rsidR="00DF4E5B">
        <w:rPr>
          <w:rFonts w:ascii="Arial" w:hAnsi="Arial" w:cs="Arial"/>
          <w:b/>
          <w:sz w:val="24"/>
          <w:szCs w:val="24"/>
        </w:rPr>
        <w:t xml:space="preserve">CONTRATAÇÃO </w:t>
      </w:r>
    </w:p>
    <w:p w14:paraId="0227FCDE" w14:textId="1ED3C79F" w:rsidR="00217D41" w:rsidRDefault="00114344" w:rsidP="00114344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  <w:r w:rsidRPr="00114344">
        <w:rPr>
          <w:rFonts w:ascii="Arial" w:hAnsi="Arial" w:cs="Arial"/>
          <w:b/>
          <w:sz w:val="24"/>
          <w:szCs w:val="24"/>
        </w:rPr>
        <w:t xml:space="preserve">PROCESSO ADMINISTRATIVO N° </w:t>
      </w:r>
      <w:r w:rsidR="00F11DBF">
        <w:rPr>
          <w:rFonts w:ascii="Arial" w:hAnsi="Arial" w:cs="Arial"/>
          <w:b/>
          <w:sz w:val="24"/>
          <w:szCs w:val="24"/>
        </w:rPr>
        <w:t>1</w:t>
      </w:r>
      <w:r w:rsidR="00E34758">
        <w:rPr>
          <w:rFonts w:ascii="Arial" w:hAnsi="Arial" w:cs="Arial"/>
          <w:b/>
          <w:sz w:val="24"/>
          <w:szCs w:val="24"/>
        </w:rPr>
        <w:t>2</w:t>
      </w:r>
      <w:r w:rsidR="008121C5">
        <w:rPr>
          <w:rFonts w:ascii="Arial" w:hAnsi="Arial" w:cs="Arial"/>
          <w:b/>
          <w:sz w:val="24"/>
          <w:szCs w:val="24"/>
        </w:rPr>
        <w:t>/202</w:t>
      </w:r>
      <w:r w:rsidR="00E34758">
        <w:rPr>
          <w:rFonts w:ascii="Arial" w:hAnsi="Arial" w:cs="Arial"/>
          <w:b/>
          <w:sz w:val="24"/>
          <w:szCs w:val="24"/>
        </w:rPr>
        <w:t>4</w:t>
      </w:r>
      <w:r w:rsidR="00336DA1">
        <w:rPr>
          <w:rFonts w:ascii="Arial" w:hAnsi="Arial" w:cs="Arial"/>
          <w:b/>
          <w:sz w:val="24"/>
          <w:szCs w:val="24"/>
        </w:rPr>
        <w:t xml:space="preserve"> </w:t>
      </w:r>
      <w:r w:rsidR="00822393">
        <w:rPr>
          <w:rFonts w:ascii="Arial" w:hAnsi="Arial" w:cs="Arial"/>
          <w:b/>
          <w:sz w:val="24"/>
          <w:szCs w:val="24"/>
        </w:rPr>
        <w:t xml:space="preserve">– </w:t>
      </w:r>
      <w:r w:rsidR="00E34758">
        <w:rPr>
          <w:rFonts w:ascii="Arial" w:hAnsi="Arial" w:cs="Arial"/>
          <w:b/>
          <w:sz w:val="24"/>
          <w:szCs w:val="24"/>
        </w:rPr>
        <w:t>INEXIGIBILIDADE</w:t>
      </w:r>
      <w:r w:rsidR="00822393">
        <w:rPr>
          <w:rFonts w:ascii="Arial" w:hAnsi="Arial" w:cs="Arial"/>
          <w:b/>
          <w:sz w:val="24"/>
          <w:szCs w:val="24"/>
        </w:rPr>
        <w:t xml:space="preserve"> N° </w:t>
      </w:r>
      <w:r w:rsidR="00F11DBF">
        <w:rPr>
          <w:rFonts w:ascii="Arial" w:hAnsi="Arial" w:cs="Arial"/>
          <w:b/>
          <w:sz w:val="24"/>
          <w:szCs w:val="24"/>
        </w:rPr>
        <w:t>1</w:t>
      </w:r>
      <w:r w:rsidR="008121C5">
        <w:rPr>
          <w:rFonts w:ascii="Arial" w:hAnsi="Arial" w:cs="Arial"/>
          <w:b/>
          <w:sz w:val="24"/>
          <w:szCs w:val="24"/>
        </w:rPr>
        <w:t>/202</w:t>
      </w:r>
      <w:r w:rsidR="00E34758">
        <w:rPr>
          <w:rFonts w:ascii="Arial" w:hAnsi="Arial" w:cs="Arial"/>
          <w:b/>
          <w:sz w:val="24"/>
          <w:szCs w:val="24"/>
        </w:rPr>
        <w:t>4</w:t>
      </w:r>
    </w:p>
    <w:p w14:paraId="580E9DD5" w14:textId="77777777" w:rsidR="00261C5A" w:rsidRDefault="00261C5A" w:rsidP="00C60E1C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1DADC87D" w14:textId="5DD28913" w:rsidR="00217D41" w:rsidRPr="00E34758" w:rsidRDefault="00217D41" w:rsidP="00E34758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26189">
        <w:rPr>
          <w:rFonts w:ascii="Arial" w:hAnsi="Arial" w:cs="Arial"/>
        </w:rPr>
        <w:t xml:space="preserve">O Senhor Presidente, </w:t>
      </w:r>
      <w:r w:rsidR="00821ED8">
        <w:rPr>
          <w:rFonts w:ascii="Arial" w:hAnsi="Arial" w:cs="Arial"/>
          <w:b/>
        </w:rPr>
        <w:t>Eliseu Notário Alves</w:t>
      </w:r>
      <w:r w:rsidRPr="00114344">
        <w:rPr>
          <w:rFonts w:ascii="Arial" w:hAnsi="Arial" w:cs="Arial"/>
        </w:rPr>
        <w:t xml:space="preserve">, no uso das atribuições que lhe são conferidas pela legislação em vigor, especialmente pela Lei N. </w:t>
      </w:r>
      <w:r w:rsidR="00E34758">
        <w:rPr>
          <w:rFonts w:ascii="Arial" w:hAnsi="Arial" w:cs="Arial"/>
        </w:rPr>
        <w:t>14</w:t>
      </w:r>
      <w:r w:rsidRPr="00114344">
        <w:rPr>
          <w:rFonts w:ascii="Arial" w:hAnsi="Arial" w:cs="Arial"/>
        </w:rPr>
        <w:t>.</w:t>
      </w:r>
      <w:r w:rsidR="00E34758">
        <w:rPr>
          <w:rFonts w:ascii="Arial" w:hAnsi="Arial" w:cs="Arial"/>
        </w:rPr>
        <w:t>133</w:t>
      </w:r>
      <w:r w:rsidRPr="00114344">
        <w:rPr>
          <w:rFonts w:ascii="Arial" w:hAnsi="Arial" w:cs="Arial"/>
        </w:rPr>
        <w:t>/</w:t>
      </w:r>
      <w:r w:rsidR="00E34758">
        <w:rPr>
          <w:rFonts w:ascii="Arial" w:hAnsi="Arial" w:cs="Arial"/>
        </w:rPr>
        <w:t>2021</w:t>
      </w:r>
      <w:r w:rsidRPr="00114344">
        <w:rPr>
          <w:rFonts w:ascii="Arial" w:hAnsi="Arial" w:cs="Arial"/>
        </w:rPr>
        <w:t xml:space="preserve"> e alterações posteriores, à vista do parecer conclusivo exarado </w:t>
      </w:r>
      <w:r w:rsidR="00E34758" w:rsidRPr="00E34758">
        <w:rPr>
          <w:rFonts w:ascii="Arial" w:hAnsi="Arial" w:cs="Arial"/>
        </w:rPr>
        <w:t>pel</w:t>
      </w:r>
      <w:r w:rsidR="00E34758" w:rsidRPr="00E34758">
        <w:rPr>
          <w:rFonts w:ascii="Arial" w:hAnsi="Arial" w:cs="Arial"/>
        </w:rPr>
        <w:t>a</w:t>
      </w:r>
      <w:r w:rsidR="00E34758" w:rsidRPr="00E34758">
        <w:rPr>
          <w:rFonts w:ascii="Arial" w:hAnsi="Arial" w:cs="Arial"/>
        </w:rPr>
        <w:t xml:space="preserve"> Agente de Contratações, Procuradoria Jurídica e Controladoria Interna, resolve</w:t>
      </w:r>
      <w:r w:rsidR="00E34758" w:rsidRPr="00E34758">
        <w:rPr>
          <w:rFonts w:ascii="Arial" w:hAnsi="Arial" w:cs="Arial"/>
        </w:rPr>
        <w:t>:</w:t>
      </w:r>
    </w:p>
    <w:p w14:paraId="140C2D96" w14:textId="77777777" w:rsidR="00E34758" w:rsidRPr="00114344" w:rsidRDefault="00E34758" w:rsidP="00E34758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hAnsi="Arial" w:cs="Arial"/>
        </w:rPr>
      </w:pPr>
    </w:p>
    <w:p w14:paraId="72F0A9A9" w14:textId="774BC61C" w:rsidR="002A05BD" w:rsidRDefault="00DF4E5B" w:rsidP="007F161C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AUTORIZAR, POR MEIO </w:t>
      </w:r>
      <w:r w:rsidR="003442BD">
        <w:rPr>
          <w:rFonts w:ascii="Arial" w:hAnsi="Arial" w:cs="Arial"/>
          <w:b/>
        </w:rPr>
        <w:t xml:space="preserve">DO PROCESSO ADMINISTRATIVO N° </w:t>
      </w:r>
      <w:r w:rsidR="00F11DBF">
        <w:rPr>
          <w:rFonts w:ascii="Arial" w:hAnsi="Arial" w:cs="Arial"/>
          <w:b/>
        </w:rPr>
        <w:t>1</w:t>
      </w:r>
      <w:r w:rsidR="00E34758">
        <w:rPr>
          <w:rFonts w:ascii="Arial" w:hAnsi="Arial" w:cs="Arial"/>
          <w:b/>
        </w:rPr>
        <w:t>2</w:t>
      </w:r>
      <w:r w:rsidR="008121C5">
        <w:rPr>
          <w:rFonts w:ascii="Arial" w:hAnsi="Arial" w:cs="Arial"/>
          <w:b/>
        </w:rPr>
        <w:t>/202</w:t>
      </w:r>
      <w:r w:rsidR="00E34758">
        <w:rPr>
          <w:rFonts w:ascii="Arial" w:hAnsi="Arial" w:cs="Arial"/>
          <w:b/>
        </w:rPr>
        <w:t>4</w:t>
      </w:r>
      <w:r w:rsidR="00114344" w:rsidRPr="00114344">
        <w:rPr>
          <w:rFonts w:ascii="Arial" w:hAnsi="Arial" w:cs="Arial"/>
          <w:b/>
        </w:rPr>
        <w:t>, I</w:t>
      </w:r>
      <w:r w:rsidR="00E34758">
        <w:rPr>
          <w:rFonts w:ascii="Arial" w:hAnsi="Arial" w:cs="Arial"/>
          <w:b/>
        </w:rPr>
        <w:t>NEXIGIBILIDADE</w:t>
      </w:r>
      <w:r w:rsidR="00114344" w:rsidRPr="00114344">
        <w:rPr>
          <w:rFonts w:ascii="Arial" w:hAnsi="Arial" w:cs="Arial"/>
          <w:b/>
        </w:rPr>
        <w:t xml:space="preserve"> N° </w:t>
      </w:r>
      <w:r w:rsidR="00F11DBF">
        <w:rPr>
          <w:rFonts w:ascii="Arial" w:hAnsi="Arial" w:cs="Arial"/>
          <w:b/>
        </w:rPr>
        <w:t>1</w:t>
      </w:r>
      <w:r w:rsidR="008121C5">
        <w:rPr>
          <w:rFonts w:ascii="Arial" w:hAnsi="Arial" w:cs="Arial"/>
          <w:b/>
        </w:rPr>
        <w:t>/202</w:t>
      </w:r>
      <w:r w:rsidR="00E34758">
        <w:rPr>
          <w:rFonts w:ascii="Arial" w:hAnsi="Arial" w:cs="Arial"/>
          <w:b/>
        </w:rPr>
        <w:t>4</w:t>
      </w:r>
      <w:r w:rsidR="00C60E1C">
        <w:rPr>
          <w:rFonts w:ascii="Arial" w:hAnsi="Arial" w:cs="Arial"/>
          <w:b/>
        </w:rPr>
        <w:t xml:space="preserve"> </w:t>
      </w:r>
      <w:r w:rsidR="00455358" w:rsidRPr="00455358">
        <w:rPr>
          <w:rFonts w:ascii="Arial" w:hAnsi="Arial" w:cs="Arial"/>
        </w:rPr>
        <w:t xml:space="preserve">a </w:t>
      </w:r>
      <w:bookmarkStart w:id="0" w:name="_Hlk139272328"/>
      <w:r w:rsidR="00E34758">
        <w:rPr>
          <w:rFonts w:ascii="Arial" w:hAnsi="Arial" w:cs="Arial"/>
        </w:rPr>
        <w:t>c</w:t>
      </w:r>
      <w:r w:rsidR="00E34758" w:rsidRPr="00E34758">
        <w:rPr>
          <w:rFonts w:ascii="Arial" w:hAnsi="Arial" w:cs="Arial"/>
        </w:rPr>
        <w:t>ontratação de empresa especializada para de treinamento em pesquisa preços, e de gestão e fiscalização de contratos de licitação na Nova Lei de Licitações e Contratos (Lei nº 14.133/21), para servidores da Câmara Municipal de Várzea Paulista.</w:t>
      </w:r>
      <w:bookmarkEnd w:id="0"/>
      <w:r w:rsidR="0044204B" w:rsidRPr="00AF14F0">
        <w:rPr>
          <w:rFonts w:ascii="Arial" w:hAnsi="Arial" w:cs="Arial"/>
        </w:rPr>
        <w:t xml:space="preserve"> </w:t>
      </w:r>
    </w:p>
    <w:p w14:paraId="5233C2E7" w14:textId="77777777" w:rsidR="00E34758" w:rsidRPr="00AF14F0" w:rsidRDefault="00E34758" w:rsidP="007F161C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</w:rPr>
      </w:pPr>
    </w:p>
    <w:p w14:paraId="5755F01E" w14:textId="77777777" w:rsidR="00337790" w:rsidRPr="00114323" w:rsidRDefault="000D446E" w:rsidP="00337790">
      <w:pPr>
        <w:overflowPunct w:val="0"/>
        <w:autoSpaceDE w:val="0"/>
        <w:autoSpaceDN w:val="0"/>
        <w:adjustRightInd w:val="0"/>
        <w:spacing w:line="360" w:lineRule="auto"/>
        <w:ind w:right="115"/>
        <w:jc w:val="both"/>
        <w:textAlignment w:val="baseline"/>
        <w:rPr>
          <w:rFonts w:ascii="Arial" w:hAnsi="Arial" w:cs="Arial"/>
        </w:rPr>
      </w:pPr>
      <w:r w:rsidRPr="00114344">
        <w:rPr>
          <w:rFonts w:ascii="Arial" w:hAnsi="Arial" w:cs="Arial"/>
          <w:b/>
        </w:rPr>
        <w:t xml:space="preserve">JUSTIFICATIVA PARA </w:t>
      </w:r>
      <w:r w:rsidR="00DF4E5B">
        <w:rPr>
          <w:rFonts w:ascii="Arial" w:hAnsi="Arial" w:cs="Arial"/>
          <w:b/>
        </w:rPr>
        <w:t>A CONTRATAÇÃO</w:t>
      </w:r>
      <w:r w:rsidRPr="00114344">
        <w:rPr>
          <w:rFonts w:ascii="Arial" w:hAnsi="Arial" w:cs="Arial"/>
          <w:b/>
        </w:rPr>
        <w:t>:</w:t>
      </w:r>
      <w:r w:rsidRPr="00114344">
        <w:rPr>
          <w:rFonts w:ascii="Arial" w:hAnsi="Arial" w:cs="Arial"/>
        </w:rPr>
        <w:t xml:space="preserve"> </w:t>
      </w:r>
      <w:r w:rsidR="00337790" w:rsidRPr="00114323">
        <w:rPr>
          <w:rFonts w:ascii="Arial" w:hAnsi="Arial" w:cs="Arial"/>
        </w:rPr>
        <w:t>Considerando a complexidade do assunto, os temas polêmicos envolvendo a licitação, sendo necessário desenvolver e aprimorar um raciocínio crítico para solução dos problemas que envolvem a licitação, pesquisa de preços, contratação, fiscalização e gestão de contratos;</w:t>
      </w:r>
    </w:p>
    <w:p w14:paraId="187D28D8" w14:textId="77777777" w:rsidR="00337790" w:rsidRPr="00114323" w:rsidRDefault="00337790" w:rsidP="00337790">
      <w:pPr>
        <w:overflowPunct w:val="0"/>
        <w:autoSpaceDE w:val="0"/>
        <w:autoSpaceDN w:val="0"/>
        <w:adjustRightInd w:val="0"/>
        <w:spacing w:line="360" w:lineRule="auto"/>
        <w:ind w:right="115"/>
        <w:jc w:val="both"/>
        <w:textAlignment w:val="baseline"/>
        <w:rPr>
          <w:rFonts w:ascii="Arial" w:hAnsi="Arial" w:cs="Arial"/>
        </w:rPr>
      </w:pPr>
      <w:r w:rsidRPr="00114323">
        <w:rPr>
          <w:rFonts w:ascii="Arial" w:hAnsi="Arial" w:cs="Arial"/>
        </w:rPr>
        <w:t>Considerando as diversas dúvidas com relação ao processo envolvendo pesquisa de preços, contratação, fiscalização e gestão de contratos, bem como na necessidade de mitigar erros na contratação;</w:t>
      </w:r>
    </w:p>
    <w:p w14:paraId="246404C5" w14:textId="77777777" w:rsidR="00337790" w:rsidRPr="00114323" w:rsidRDefault="00337790" w:rsidP="0033779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14323">
        <w:rPr>
          <w:rFonts w:ascii="Arial" w:hAnsi="Arial" w:cs="Arial"/>
        </w:rPr>
        <w:t>Considerando que a contratação é necessária para atendimento às demandas de formação e aperfeiçoamento;</w:t>
      </w:r>
    </w:p>
    <w:p w14:paraId="491C36DF" w14:textId="3AA8CB7B" w:rsidR="00337790" w:rsidRPr="00114323" w:rsidRDefault="00337790" w:rsidP="0033779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14323">
        <w:rPr>
          <w:rFonts w:ascii="Arial" w:hAnsi="Arial" w:cs="Arial"/>
        </w:rPr>
        <w:t xml:space="preserve">Considerando que, os treinamentos são essenciais à constante melhoria dos serviços de contratações, fiscalização e gestão das contratações; </w:t>
      </w:r>
    </w:p>
    <w:p w14:paraId="5A71F4D5" w14:textId="77777777" w:rsidR="00337790" w:rsidRPr="00114323" w:rsidRDefault="00337790" w:rsidP="0033779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14323">
        <w:rPr>
          <w:rFonts w:ascii="Arial" w:hAnsi="Arial" w:cs="Arial"/>
        </w:rPr>
        <w:t>Considerando a importância da contratação de instituição que ministra treinamentos de qualidade e com boa referência e de renome na área pública;</w:t>
      </w:r>
    </w:p>
    <w:p w14:paraId="60CA77D4" w14:textId="77777777" w:rsidR="00337790" w:rsidRPr="00114323" w:rsidRDefault="00337790" w:rsidP="0033779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14323">
        <w:rPr>
          <w:rFonts w:ascii="Arial" w:hAnsi="Arial" w:cs="Arial"/>
        </w:rPr>
        <w:t xml:space="preserve">Considerando as constantes transformações da legislação (com permanente criação ou atualização de leis, jurisprudência, doutrina, sistemas tecnológicos etc.) e toda a complexidade jurídica envolvida, especialmente na Lei nº 14.133/2021, sendo que a CMVP não pode abdicar de oferecer treinamento de qualidade para seu corpo de servidores, condizentes às necessidades de aprendizagem para cumprir as suas atribuições funcionais;  </w:t>
      </w:r>
    </w:p>
    <w:p w14:paraId="389E213C" w14:textId="20C82E66" w:rsidR="00337790" w:rsidRPr="00114323" w:rsidRDefault="00337790" w:rsidP="0011432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14323">
        <w:rPr>
          <w:rFonts w:ascii="Arial" w:hAnsi="Arial" w:cs="Arial"/>
        </w:rPr>
        <w:t>Considerando que, não esgotam nesta contratação as necessidades de aprimoramento e aperfeiçoamento dos servidores, uma vez que esse processo é de melhoria continua para maior eficácia dos serviços da administração púbica;</w:t>
      </w:r>
    </w:p>
    <w:p w14:paraId="256DCA5F" w14:textId="77777777" w:rsidR="00337790" w:rsidRPr="00114323" w:rsidRDefault="00337790" w:rsidP="00337790">
      <w:pPr>
        <w:widowControl w:val="0"/>
        <w:suppressAutoHyphens/>
        <w:autoSpaceDN w:val="0"/>
        <w:spacing w:line="360" w:lineRule="auto"/>
        <w:ind w:right="115"/>
        <w:jc w:val="both"/>
        <w:textAlignment w:val="baseline"/>
        <w:rPr>
          <w:rFonts w:ascii="Arial" w:hAnsi="Arial" w:cs="Arial"/>
        </w:rPr>
      </w:pPr>
      <w:r w:rsidRPr="00114323">
        <w:rPr>
          <w:rFonts w:ascii="Arial" w:hAnsi="Arial" w:cs="Arial"/>
        </w:rPr>
        <w:t>E, por fim, considerando que o Artigo 15, da Resolução n° 03/2016, prevê o incentivo à realização de cursos e capacitação profissional dos servidores desta Câmara Municipal;</w:t>
      </w:r>
    </w:p>
    <w:p w14:paraId="3B16C739" w14:textId="1FFB2CD6" w:rsidR="0059234E" w:rsidRPr="00114323" w:rsidRDefault="00337790" w:rsidP="0033779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</w:rPr>
      </w:pPr>
      <w:r w:rsidRPr="00114323">
        <w:rPr>
          <w:rFonts w:ascii="Arial" w:hAnsi="Arial" w:cs="Arial"/>
        </w:rPr>
        <w:lastRenderedPageBreak/>
        <w:t>Diante disso, torna-se necessária a contratação de empresa especializada para de treinamento em pesquisa preços, e de gestão e fiscalização de contratos de licitação na Nova Lei de Licitações e Contratos (Lei nº 14.133/21), para servidores da Câmara Municipal de Várzea Paulista.</w:t>
      </w:r>
    </w:p>
    <w:p w14:paraId="0EE57E01" w14:textId="77777777" w:rsidR="00337790" w:rsidRPr="00455358" w:rsidRDefault="00337790" w:rsidP="0033779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</w:rPr>
      </w:pPr>
    </w:p>
    <w:p w14:paraId="2D9954F8" w14:textId="1FA02B0B" w:rsidR="007F161C" w:rsidRPr="00114323" w:rsidRDefault="007F161C" w:rsidP="001A6082">
      <w:pPr>
        <w:pStyle w:val="Default"/>
        <w:spacing w:line="360" w:lineRule="auto"/>
        <w:rPr>
          <w:rFonts w:eastAsia="Times New Roman"/>
          <w:color w:val="auto"/>
          <w:sz w:val="20"/>
          <w:szCs w:val="20"/>
          <w:lang w:eastAsia="pt-BR"/>
        </w:rPr>
      </w:pPr>
      <w:r w:rsidRPr="00114323">
        <w:rPr>
          <w:rFonts w:eastAsia="Times New Roman"/>
          <w:color w:val="auto"/>
          <w:sz w:val="20"/>
          <w:szCs w:val="20"/>
          <w:lang w:eastAsia="pt-BR"/>
        </w:rPr>
        <w:t xml:space="preserve">Fornecedor: </w:t>
      </w:r>
      <w:r w:rsidR="00240A3A" w:rsidRPr="00114323">
        <w:rPr>
          <w:rFonts w:eastAsia="Times New Roman"/>
          <w:color w:val="auto"/>
          <w:sz w:val="20"/>
          <w:szCs w:val="20"/>
          <w:lang w:eastAsia="pt-BR"/>
        </w:rPr>
        <w:t>SGP SOLUÇÕES EM GESTÃO PÚBLICA LTDA</w:t>
      </w:r>
      <w:r w:rsidR="00953BC8" w:rsidRPr="00114323">
        <w:rPr>
          <w:rFonts w:eastAsia="Times New Roman"/>
          <w:color w:val="auto"/>
          <w:sz w:val="20"/>
          <w:szCs w:val="20"/>
          <w:lang w:eastAsia="pt-BR"/>
        </w:rPr>
        <w:tab/>
      </w:r>
    </w:p>
    <w:p w14:paraId="6E5D8742" w14:textId="20AAA36F" w:rsidR="007F161C" w:rsidRPr="00114323" w:rsidRDefault="007F161C" w:rsidP="001A6082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</w:rPr>
      </w:pPr>
      <w:r w:rsidRPr="00114323">
        <w:rPr>
          <w:rFonts w:ascii="Arial" w:hAnsi="Arial" w:cs="Arial"/>
        </w:rPr>
        <w:t xml:space="preserve">CNPJ: </w:t>
      </w:r>
      <w:r w:rsidR="00240A3A" w:rsidRPr="00114323">
        <w:rPr>
          <w:rFonts w:ascii="Arial" w:hAnsi="Arial" w:cs="Arial"/>
        </w:rPr>
        <w:t>29</w:t>
      </w:r>
      <w:r w:rsidR="001A3A78" w:rsidRPr="00114323">
        <w:rPr>
          <w:rFonts w:ascii="Arial" w:hAnsi="Arial" w:cs="Arial"/>
        </w:rPr>
        <w:t>.</w:t>
      </w:r>
      <w:r w:rsidR="00240A3A" w:rsidRPr="00114323">
        <w:rPr>
          <w:rFonts w:ascii="Arial" w:hAnsi="Arial" w:cs="Arial"/>
        </w:rPr>
        <w:t>75</w:t>
      </w:r>
      <w:r w:rsidR="00455358" w:rsidRPr="00114323">
        <w:rPr>
          <w:rFonts w:ascii="Arial" w:hAnsi="Arial" w:cs="Arial"/>
        </w:rPr>
        <w:t>9</w:t>
      </w:r>
      <w:r w:rsidR="001A3A78" w:rsidRPr="00114323">
        <w:rPr>
          <w:rFonts w:ascii="Arial" w:hAnsi="Arial" w:cs="Arial"/>
        </w:rPr>
        <w:t>.</w:t>
      </w:r>
      <w:r w:rsidR="00240A3A" w:rsidRPr="00114323">
        <w:rPr>
          <w:rFonts w:ascii="Arial" w:hAnsi="Arial" w:cs="Arial"/>
        </w:rPr>
        <w:t>032</w:t>
      </w:r>
      <w:r w:rsidR="001A3A78" w:rsidRPr="00114323">
        <w:rPr>
          <w:rFonts w:ascii="Arial" w:hAnsi="Arial" w:cs="Arial"/>
        </w:rPr>
        <w:t>/0001-</w:t>
      </w:r>
      <w:r w:rsidR="00240A3A" w:rsidRPr="00114323">
        <w:rPr>
          <w:rFonts w:ascii="Arial" w:hAnsi="Arial" w:cs="Arial"/>
        </w:rPr>
        <w:t>02</w:t>
      </w:r>
    </w:p>
    <w:p w14:paraId="55DAF4F5" w14:textId="25759D54" w:rsidR="002C4353" w:rsidRPr="00114323" w:rsidRDefault="007F161C" w:rsidP="001A6082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</w:rPr>
      </w:pPr>
      <w:r w:rsidRPr="00114323">
        <w:rPr>
          <w:rFonts w:ascii="Arial" w:hAnsi="Arial" w:cs="Arial"/>
        </w:rPr>
        <w:t>Valor</w:t>
      </w:r>
      <w:r w:rsidRPr="001A6082">
        <w:rPr>
          <w:rFonts w:ascii="Arial" w:hAnsi="Arial" w:cs="Arial"/>
        </w:rPr>
        <w:t xml:space="preserve">: </w:t>
      </w:r>
      <w:r w:rsidR="00240A3A" w:rsidRPr="00114323">
        <w:rPr>
          <w:rFonts w:ascii="Arial" w:hAnsi="Arial" w:cs="Arial"/>
        </w:rPr>
        <w:t>R$</w:t>
      </w:r>
      <w:r w:rsidR="00240A3A" w:rsidRPr="00114323">
        <w:rPr>
          <w:rFonts w:ascii="Arial" w:hAnsi="Arial" w:cs="Arial"/>
        </w:rPr>
        <w:t xml:space="preserve"> 28.440,00 (vinte e oito mil, quatrocentos e quarenta reais)</w:t>
      </w:r>
      <w:r w:rsidR="00484A92" w:rsidRPr="00114323">
        <w:rPr>
          <w:rFonts w:ascii="Arial" w:hAnsi="Arial" w:cs="Arial"/>
        </w:rPr>
        <w:t>.</w:t>
      </w:r>
    </w:p>
    <w:p w14:paraId="1052BE46" w14:textId="77777777" w:rsidR="007F161C" w:rsidRPr="00114323" w:rsidRDefault="007F161C" w:rsidP="0060486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</w:rPr>
      </w:pPr>
    </w:p>
    <w:p w14:paraId="70FBB489" w14:textId="21056546" w:rsidR="00C60E1C" w:rsidRPr="00114323" w:rsidRDefault="000F20CA" w:rsidP="00935DC9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</w:t>
      </w:r>
      <w:r w:rsidR="00217D41" w:rsidRPr="00114344">
        <w:rPr>
          <w:rFonts w:ascii="Arial" w:hAnsi="Arial" w:cs="Arial"/>
        </w:rPr>
        <w:t xml:space="preserve">Várzea Paulista, </w:t>
      </w:r>
      <w:r w:rsidR="00240A3A">
        <w:rPr>
          <w:rFonts w:ascii="Arial" w:hAnsi="Arial" w:cs="Arial"/>
        </w:rPr>
        <w:t>1</w:t>
      </w:r>
      <w:r w:rsidR="00F11DBF">
        <w:rPr>
          <w:rFonts w:ascii="Arial" w:hAnsi="Arial" w:cs="Arial"/>
        </w:rPr>
        <w:t>7</w:t>
      </w:r>
      <w:r w:rsidR="00614308">
        <w:rPr>
          <w:rFonts w:ascii="Arial" w:hAnsi="Arial" w:cs="Arial"/>
        </w:rPr>
        <w:t xml:space="preserve"> de </w:t>
      </w:r>
      <w:r w:rsidR="00240A3A">
        <w:rPr>
          <w:rFonts w:ascii="Arial" w:hAnsi="Arial" w:cs="Arial"/>
        </w:rPr>
        <w:t>junh</w:t>
      </w:r>
      <w:r w:rsidR="006B701C">
        <w:rPr>
          <w:rFonts w:ascii="Arial" w:hAnsi="Arial" w:cs="Arial"/>
        </w:rPr>
        <w:t>o</w:t>
      </w:r>
      <w:r w:rsidR="00614308">
        <w:rPr>
          <w:rFonts w:ascii="Arial" w:hAnsi="Arial" w:cs="Arial"/>
        </w:rPr>
        <w:t xml:space="preserve"> </w:t>
      </w:r>
      <w:r w:rsidR="008121C5">
        <w:rPr>
          <w:rFonts w:ascii="Arial" w:hAnsi="Arial" w:cs="Arial"/>
        </w:rPr>
        <w:t>de 202</w:t>
      </w:r>
      <w:r w:rsidR="00240A3A">
        <w:rPr>
          <w:rFonts w:ascii="Arial" w:hAnsi="Arial" w:cs="Arial"/>
        </w:rPr>
        <w:t>4</w:t>
      </w:r>
      <w:r w:rsidR="00735095" w:rsidRPr="00114344">
        <w:rPr>
          <w:rFonts w:ascii="Arial" w:hAnsi="Arial" w:cs="Arial"/>
        </w:rPr>
        <w:t>.</w:t>
      </w:r>
    </w:p>
    <w:p w14:paraId="6545D255" w14:textId="77777777" w:rsidR="00935DC9" w:rsidRPr="00114323" w:rsidRDefault="00935DC9" w:rsidP="008121C5">
      <w:pPr>
        <w:spacing w:after="0" w:line="240" w:lineRule="auto"/>
        <w:jc w:val="center"/>
        <w:rPr>
          <w:rFonts w:ascii="Arial" w:hAnsi="Arial" w:cs="Arial"/>
        </w:rPr>
      </w:pPr>
    </w:p>
    <w:p w14:paraId="6CEB156C" w14:textId="77777777" w:rsidR="001A4359" w:rsidRPr="00114323" w:rsidRDefault="001A4359" w:rsidP="008121C5">
      <w:pPr>
        <w:spacing w:after="0" w:line="240" w:lineRule="auto"/>
        <w:jc w:val="center"/>
        <w:rPr>
          <w:rFonts w:ascii="Arial" w:hAnsi="Arial" w:cs="Arial"/>
        </w:rPr>
      </w:pPr>
    </w:p>
    <w:p w14:paraId="416DD523" w14:textId="0FDBBF8C" w:rsidR="008121C5" w:rsidRPr="00114323" w:rsidRDefault="00F60131" w:rsidP="008121C5">
      <w:pPr>
        <w:spacing w:after="0" w:line="240" w:lineRule="auto"/>
        <w:jc w:val="center"/>
        <w:rPr>
          <w:rFonts w:ascii="Arial" w:hAnsi="Arial" w:cs="Arial"/>
        </w:rPr>
      </w:pPr>
      <w:r w:rsidRPr="00114323">
        <w:rPr>
          <w:rFonts w:ascii="Arial" w:hAnsi="Arial" w:cs="Arial"/>
        </w:rPr>
        <w:t>E</w:t>
      </w:r>
      <w:r w:rsidR="0059234E" w:rsidRPr="00114323">
        <w:rPr>
          <w:rFonts w:ascii="Arial" w:hAnsi="Arial" w:cs="Arial"/>
        </w:rPr>
        <w:t>LISEU NOTÁRIO ALVES</w:t>
      </w:r>
    </w:p>
    <w:p w14:paraId="2D9689F8" w14:textId="77777777" w:rsidR="00372732" w:rsidRPr="00114323" w:rsidRDefault="00217D41" w:rsidP="00C60E1C">
      <w:pPr>
        <w:spacing w:after="0" w:line="240" w:lineRule="auto"/>
        <w:jc w:val="center"/>
        <w:rPr>
          <w:rFonts w:ascii="Arial" w:hAnsi="Arial" w:cs="Arial"/>
        </w:rPr>
      </w:pPr>
      <w:r w:rsidRPr="00114323">
        <w:rPr>
          <w:rFonts w:ascii="Arial" w:hAnsi="Arial" w:cs="Arial"/>
        </w:rPr>
        <w:t>Presidente da Câmara Municipal de Várzea Paulista</w:t>
      </w:r>
    </w:p>
    <w:sectPr w:rsidR="00372732" w:rsidRPr="00114323" w:rsidSect="00EE7477"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1134" w:right="1134" w:bottom="1134" w:left="1134" w:header="720" w:footer="113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426495" w14:textId="77777777" w:rsidR="00B929C5" w:rsidRDefault="00B929C5" w:rsidP="00217D41">
      <w:pPr>
        <w:spacing w:after="0" w:line="240" w:lineRule="auto"/>
      </w:pPr>
      <w:r>
        <w:separator/>
      </w:r>
    </w:p>
  </w:endnote>
  <w:endnote w:type="continuationSeparator" w:id="0">
    <w:p w14:paraId="0DF85729" w14:textId="77777777" w:rsidR="00B929C5" w:rsidRDefault="00B929C5" w:rsidP="00217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93C5A9" w14:textId="77777777" w:rsidR="00114323" w:rsidRDefault="00217D4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B12E857" w14:textId="77777777" w:rsidR="00114323" w:rsidRDefault="00114323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598C7A" w14:textId="77777777" w:rsidR="00114323" w:rsidRDefault="00217D4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7110D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296F2E7D" w14:textId="77777777" w:rsidR="00114323" w:rsidRDefault="00114323">
    <w:pPr>
      <w:tabs>
        <w:tab w:val="left" w:pos="288"/>
        <w:tab w:val="left" w:pos="1008"/>
        <w:tab w:val="center" w:pos="4608"/>
      </w:tabs>
      <w:ind w:right="360"/>
      <w:jc w:val="right"/>
      <w:rPr>
        <w:rFonts w:ascii="Courier" w:hAnsi="Courier"/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0109603"/>
      <w:docPartObj>
        <w:docPartGallery w:val="Page Numbers (Bottom of Page)"/>
        <w:docPartUnique/>
      </w:docPartObj>
    </w:sdtPr>
    <w:sdtEndPr/>
    <w:sdtContent>
      <w:p w14:paraId="42A4D4DF" w14:textId="09DD1B0B" w:rsidR="00935DC9" w:rsidRDefault="00935DC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C04DE0" w14:textId="752C617C" w:rsidR="00114323" w:rsidRDefault="00114323" w:rsidP="008A211B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37A8F1" w14:textId="77777777" w:rsidR="00B929C5" w:rsidRDefault="00B929C5" w:rsidP="00217D41">
      <w:pPr>
        <w:spacing w:after="0" w:line="240" w:lineRule="auto"/>
      </w:pPr>
      <w:r>
        <w:separator/>
      </w:r>
    </w:p>
  </w:footnote>
  <w:footnote w:type="continuationSeparator" w:id="0">
    <w:p w14:paraId="31D82437" w14:textId="77777777" w:rsidR="00B929C5" w:rsidRDefault="00B929C5" w:rsidP="00217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9E2B8C" w14:textId="69A41732" w:rsidR="00114323" w:rsidRPr="00771C42" w:rsidRDefault="00217D41" w:rsidP="00771C4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9B3E9B" wp14:editId="2ABDA4A4">
              <wp:simplePos x="0" y="0"/>
              <wp:positionH relativeFrom="column">
                <wp:posOffset>5486400</wp:posOffset>
              </wp:positionH>
              <wp:positionV relativeFrom="paragraph">
                <wp:posOffset>107315</wp:posOffset>
              </wp:positionV>
              <wp:extent cx="914400" cy="45720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AFEB74" w14:textId="77777777" w:rsidR="00114323" w:rsidRDefault="00114323" w:rsidP="00771C4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9B3E9B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6in;margin-top:8.45pt;width:1in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" stroked="f">
              <v:textbox>
                <w:txbxContent>
                  <w:p w14:paraId="12AFEB74" w14:textId="77777777" w:rsidR="00114323" w:rsidRDefault="00114323" w:rsidP="00771C42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861E35F" wp14:editId="6E5C8B66">
              <wp:simplePos x="0" y="0"/>
              <wp:positionH relativeFrom="column">
                <wp:posOffset>979170</wp:posOffset>
              </wp:positionH>
              <wp:positionV relativeFrom="paragraph">
                <wp:posOffset>118745</wp:posOffset>
              </wp:positionV>
              <wp:extent cx="4825365" cy="704215"/>
              <wp:effectExtent l="0" t="0" r="0" b="635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5365" cy="7042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A8C239" w14:textId="77777777" w:rsidR="00114323" w:rsidRDefault="00217D41" w:rsidP="00771C42">
                          <w:pPr>
                            <w:rPr>
                              <w:rFonts w:ascii="Arial" w:hAnsi="Arial" w:cs="Arial"/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36"/>
                              <w:szCs w:val="36"/>
                            </w:rPr>
                            <w:t>Câmara Municipal de Várzea Paulista</w:t>
                          </w:r>
                        </w:p>
                        <w:p w14:paraId="752FD328" w14:textId="77777777" w:rsidR="00114323" w:rsidRDefault="00114323" w:rsidP="00771C42">
                          <w:pPr>
                            <w:rPr>
                              <w:rFonts w:ascii="Arial" w:hAnsi="Arial" w:cs="Arial"/>
                              <w:b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61E35F" id="Caixa de Texto 3" o:spid="_x0000_s1027" type="#_x0000_t202" style="position:absolute;margin-left:77.1pt;margin-top:9.35pt;width:379.95pt;height:55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" o:allowincell="f" stroked="f">
              <v:textbox>
                <w:txbxContent>
                  <w:p w14:paraId="50A8C239" w14:textId="77777777" w:rsidR="00114323" w:rsidRDefault="00217D41" w:rsidP="00771C42">
                    <w:pPr>
                      <w:rPr>
                        <w:rFonts w:ascii="Arial" w:hAnsi="Arial" w:cs="Arial"/>
                        <w:b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sz w:val="36"/>
                        <w:szCs w:val="36"/>
                      </w:rPr>
                      <w:t>Câmara Municipal de Várzea Paulista</w:t>
                    </w:r>
                  </w:p>
                  <w:p w14:paraId="752FD328" w14:textId="77777777" w:rsidR="00114323" w:rsidRDefault="00114323" w:rsidP="00771C42">
                    <w:pPr>
                      <w:rPr>
                        <w:rFonts w:ascii="Arial" w:hAnsi="Arial" w:cs="Arial"/>
                        <w:b/>
                        <w:sz w:val="36"/>
                        <w:szCs w:val="36"/>
                      </w:rPr>
                    </w:pPr>
                  </w:p>
                </w:txbxContent>
              </v:textbox>
            </v:shape>
          </w:pict>
        </mc:Fallback>
      </mc:AlternateContent>
    </w:r>
    <w:bookmarkStart w:id="1" w:name="_Hlk482188029"/>
    <w:r w:rsidR="00114323">
      <w:object w:dxaOrig="1440" w:dyaOrig="1440" w14:anchorId="6F5CCA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21.6pt;margin-top:2.8pt;width:50.4pt;height:19.25pt;z-index:251658240;visibility:visible;mso-wrap-edited:f;mso-position-horizontal-relative:text;mso-position-vertical-relative:text" o:allowincell="f">
          <v:imagedata r:id="rId1" o:title=""/>
          <w10:wrap type="topAndBottom"/>
        </v:shape>
        <o:OLEObject Type="Embed" ProgID="Word.Picture.8" ShapeID="_x0000_s2049" DrawAspect="Content" ObjectID="_1780126132" r:id="rId2"/>
      </w:object>
    </w:r>
    <w:r>
      <w:rPr>
        <w:noProof/>
      </w:rPr>
      <w:drawing>
        <wp:anchor distT="0" distB="0" distL="114300" distR="114300" simplePos="0" relativeHeight="251662336" behindDoc="0" locked="0" layoutInCell="0" allowOverlap="1" wp14:anchorId="55DA3961" wp14:editId="2FD8292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749935" cy="739140"/>
          <wp:effectExtent l="0" t="0" r="0" b="3810"/>
          <wp:wrapTopAndBottom/>
          <wp:docPr id="1" name="Imagem 1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 Colorid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739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8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D41"/>
    <w:rsid w:val="0007110D"/>
    <w:rsid w:val="000C3D64"/>
    <w:rsid w:val="000D446E"/>
    <w:rsid w:val="000F20CA"/>
    <w:rsid w:val="00105C6E"/>
    <w:rsid w:val="00114323"/>
    <w:rsid w:val="00114344"/>
    <w:rsid w:val="001A3A78"/>
    <w:rsid w:val="001A4359"/>
    <w:rsid w:val="001A6082"/>
    <w:rsid w:val="001D2DBC"/>
    <w:rsid w:val="00217D41"/>
    <w:rsid w:val="00240A3A"/>
    <w:rsid w:val="00261C5A"/>
    <w:rsid w:val="002A05BD"/>
    <w:rsid w:val="002C4353"/>
    <w:rsid w:val="00336DA1"/>
    <w:rsid w:val="00337790"/>
    <w:rsid w:val="003442BD"/>
    <w:rsid w:val="00372732"/>
    <w:rsid w:val="003978F2"/>
    <w:rsid w:val="003E2000"/>
    <w:rsid w:val="003E4D39"/>
    <w:rsid w:val="0044204B"/>
    <w:rsid w:val="00455358"/>
    <w:rsid w:val="00465693"/>
    <w:rsid w:val="00484A92"/>
    <w:rsid w:val="00486954"/>
    <w:rsid w:val="004A208E"/>
    <w:rsid w:val="00501DFB"/>
    <w:rsid w:val="0059234E"/>
    <w:rsid w:val="005967E3"/>
    <w:rsid w:val="005A716F"/>
    <w:rsid w:val="005C5663"/>
    <w:rsid w:val="0060486E"/>
    <w:rsid w:val="00614308"/>
    <w:rsid w:val="00646BE8"/>
    <w:rsid w:val="006B701C"/>
    <w:rsid w:val="00735095"/>
    <w:rsid w:val="007953BD"/>
    <w:rsid w:val="007A7D1E"/>
    <w:rsid w:val="007F161C"/>
    <w:rsid w:val="008121C5"/>
    <w:rsid w:val="00821ED8"/>
    <w:rsid w:val="00822393"/>
    <w:rsid w:val="00852523"/>
    <w:rsid w:val="008D30B9"/>
    <w:rsid w:val="00926189"/>
    <w:rsid w:val="00935DC9"/>
    <w:rsid w:val="00935F6F"/>
    <w:rsid w:val="00953BC8"/>
    <w:rsid w:val="00962924"/>
    <w:rsid w:val="009704D2"/>
    <w:rsid w:val="009B08F8"/>
    <w:rsid w:val="009E4199"/>
    <w:rsid w:val="00A748D8"/>
    <w:rsid w:val="00A92682"/>
    <w:rsid w:val="00AF14F0"/>
    <w:rsid w:val="00B00F8F"/>
    <w:rsid w:val="00B72D8D"/>
    <w:rsid w:val="00B80217"/>
    <w:rsid w:val="00B929C5"/>
    <w:rsid w:val="00BE6E37"/>
    <w:rsid w:val="00C30CB7"/>
    <w:rsid w:val="00C4516E"/>
    <w:rsid w:val="00C60E1C"/>
    <w:rsid w:val="00C76E9E"/>
    <w:rsid w:val="00D70022"/>
    <w:rsid w:val="00DE581C"/>
    <w:rsid w:val="00DF4E5B"/>
    <w:rsid w:val="00E34758"/>
    <w:rsid w:val="00E34FC4"/>
    <w:rsid w:val="00E54131"/>
    <w:rsid w:val="00E77EDA"/>
    <w:rsid w:val="00E957B5"/>
    <w:rsid w:val="00EF4F19"/>
    <w:rsid w:val="00F11DBF"/>
    <w:rsid w:val="00F2157F"/>
    <w:rsid w:val="00F60131"/>
    <w:rsid w:val="00F8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F84A8E7"/>
  <w15:chartTrackingRefBased/>
  <w15:docId w15:val="{E8E2026D-A78C-466D-8A20-0E88EFF07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217D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7D4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217D41"/>
  </w:style>
  <w:style w:type="paragraph" w:styleId="Cabealho">
    <w:name w:val="header"/>
    <w:basedOn w:val="Normal"/>
    <w:link w:val="CabealhoChar"/>
    <w:uiPriority w:val="99"/>
    <w:rsid w:val="00217D41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</w:style>
  <w:style w:type="character" w:customStyle="1" w:styleId="CabealhoChar">
    <w:name w:val="Cabeçalho Char"/>
    <w:basedOn w:val="Fontepargpadro"/>
    <w:link w:val="Cabealho"/>
    <w:uiPriority w:val="99"/>
    <w:rsid w:val="00217D4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7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7D41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45535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15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474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Esnar Junior</dc:creator>
  <cp:keywords/>
  <dc:description/>
  <cp:lastModifiedBy>Renata Cozatti</cp:lastModifiedBy>
  <cp:revision>40</cp:revision>
  <cp:lastPrinted>2023-03-27T17:47:00Z</cp:lastPrinted>
  <dcterms:created xsi:type="dcterms:W3CDTF">2020-01-28T14:49:00Z</dcterms:created>
  <dcterms:modified xsi:type="dcterms:W3CDTF">2024-06-17T13:42:00Z</dcterms:modified>
</cp:coreProperties>
</file>